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C1564" w14:textId="66C041C4" w:rsidR="00C329A6" w:rsidRDefault="00C329A6" w:rsidP="00C329A6">
      <w:pPr>
        <w:pStyle w:val="ListParagraph"/>
        <w:numPr>
          <w:ilvl w:val="0"/>
          <w:numId w:val="1"/>
        </w:numPr>
        <w:ind w:left="113"/>
        <w:rPr>
          <w:rFonts w:ascii="Cascadia Mono" w:hAnsi="Cascadia Mono" w:cs="Cascadia Mono"/>
          <w:sz w:val="24"/>
          <w:szCs w:val="24"/>
        </w:rPr>
      </w:pPr>
      <w:r w:rsidRPr="00C329A6">
        <w:rPr>
          <w:rFonts w:ascii="Cascadia Mono" w:hAnsi="Cascadia Mono" w:cs="Cascadia Mono"/>
          <w:sz w:val="24"/>
          <w:szCs w:val="24"/>
        </w:rPr>
        <w:t xml:space="preserve">Use </w:t>
      </w:r>
      <w:proofErr w:type="spellStart"/>
      <w:r w:rsidRPr="00C329A6">
        <w:rPr>
          <w:rFonts w:ascii="Cascadia Mono" w:hAnsi="Cascadia Mono" w:cs="Cascadia Mono"/>
          <w:sz w:val="24"/>
          <w:szCs w:val="24"/>
        </w:rPr>
        <w:t>SQLMap</w:t>
      </w:r>
      <w:proofErr w:type="spellEnd"/>
      <w:r w:rsidRPr="00C329A6">
        <w:rPr>
          <w:rFonts w:ascii="Cascadia Mono" w:hAnsi="Cascadia Mono" w:cs="Cascadia Mono"/>
          <w:sz w:val="24"/>
          <w:szCs w:val="24"/>
        </w:rPr>
        <w:t xml:space="preserve"> to check the SQL injection vulnerability of </w:t>
      </w:r>
      <w:hyperlink r:id="rId5" w:history="1">
        <w:r w:rsidR="00676263" w:rsidRPr="00726103">
          <w:rPr>
            <w:rStyle w:val="Hyperlink"/>
            <w:rFonts w:ascii="Cascadia Mono" w:hAnsi="Cascadia Mono" w:cs="Cascadia Mono"/>
            <w:sz w:val="24"/>
            <w:szCs w:val="24"/>
          </w:rPr>
          <w:t>http://testphp.vulnweb.com/</w:t>
        </w:r>
      </w:hyperlink>
      <w:r w:rsidRPr="00C329A6">
        <w:rPr>
          <w:rFonts w:ascii="Cascadia Mono" w:hAnsi="Cascadia Mono" w:cs="Cascadia Mono"/>
          <w:sz w:val="24"/>
          <w:szCs w:val="24"/>
        </w:rPr>
        <w:t>.</w:t>
      </w:r>
    </w:p>
    <w:p w14:paraId="21DE0B8C" w14:textId="77777777" w:rsidR="00676263" w:rsidRPr="00C329A6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</w:p>
    <w:p w14:paraId="308D560D" w14:textId="2929C0D5" w:rsidR="00C329A6" w:rsidRDefault="00676263" w:rsidP="00C329A6">
      <w:pPr>
        <w:ind w:left="113"/>
        <w:rPr>
          <w:rFonts w:ascii="Cascadia Mono" w:hAnsi="Cascadia Mono" w:cs="Cascadia Mono"/>
          <w:sz w:val="24"/>
          <w:szCs w:val="24"/>
        </w:rPr>
      </w:pPr>
      <w:r>
        <w:rPr>
          <w:noProof/>
        </w:rPr>
        <w:drawing>
          <wp:inline distT="0" distB="0" distL="0" distR="0" wp14:anchorId="41D77688" wp14:editId="294F6106">
            <wp:extent cx="6645910" cy="3738245"/>
            <wp:effectExtent l="0" t="0" r="2540" b="0"/>
            <wp:docPr id="41445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514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AEB5" w14:textId="77777777" w:rsidR="00676263" w:rsidRPr="00C329A6" w:rsidRDefault="00676263" w:rsidP="00C329A6">
      <w:pPr>
        <w:ind w:left="113"/>
        <w:rPr>
          <w:rFonts w:ascii="Cascadia Mono" w:hAnsi="Cascadia Mono" w:cs="Cascadia Mono"/>
          <w:sz w:val="24"/>
          <w:szCs w:val="24"/>
        </w:rPr>
      </w:pPr>
    </w:p>
    <w:p w14:paraId="392AF775" w14:textId="77777777" w:rsidR="00C329A6" w:rsidRDefault="00C329A6" w:rsidP="00C329A6">
      <w:pPr>
        <w:pStyle w:val="ListParagraph"/>
        <w:numPr>
          <w:ilvl w:val="0"/>
          <w:numId w:val="1"/>
        </w:numPr>
        <w:ind w:left="113"/>
        <w:rPr>
          <w:rFonts w:ascii="Cascadia Mono" w:hAnsi="Cascadia Mono" w:cs="Cascadia Mono"/>
          <w:sz w:val="24"/>
          <w:szCs w:val="24"/>
        </w:rPr>
      </w:pPr>
      <w:r w:rsidRPr="00C329A6">
        <w:rPr>
          <w:rFonts w:ascii="Cascadia Mono" w:hAnsi="Cascadia Mono" w:cs="Cascadia Mono"/>
          <w:sz w:val="24"/>
          <w:szCs w:val="24"/>
        </w:rPr>
        <w:t xml:space="preserve">Use </w:t>
      </w:r>
      <w:proofErr w:type="spellStart"/>
      <w:r w:rsidRPr="00C329A6">
        <w:rPr>
          <w:rFonts w:ascii="Cascadia Mono" w:hAnsi="Cascadia Mono" w:cs="Cascadia Mono"/>
          <w:sz w:val="24"/>
          <w:szCs w:val="24"/>
        </w:rPr>
        <w:t>SQLMap</w:t>
      </w:r>
      <w:proofErr w:type="spellEnd"/>
      <w:r w:rsidRPr="00C329A6">
        <w:rPr>
          <w:rFonts w:ascii="Cascadia Mono" w:hAnsi="Cascadia Mono" w:cs="Cascadia Mono"/>
          <w:sz w:val="24"/>
          <w:szCs w:val="24"/>
        </w:rPr>
        <w:t xml:space="preserve"> to check the SQL injection vulnerability of your OWASP Server.</w:t>
      </w:r>
    </w:p>
    <w:p w14:paraId="158CED4D" w14:textId="77777777" w:rsidR="00676263" w:rsidRPr="00C329A6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</w:p>
    <w:p w14:paraId="406408F6" w14:textId="12113FC7" w:rsidR="00C329A6" w:rsidRDefault="00676263" w:rsidP="00C329A6">
      <w:pPr>
        <w:ind w:left="113"/>
        <w:rPr>
          <w:rFonts w:ascii="Cascadia Mono" w:hAnsi="Cascadia Mono" w:cs="Cascadia Mono"/>
          <w:sz w:val="24"/>
          <w:szCs w:val="24"/>
        </w:rPr>
      </w:pPr>
      <w:r>
        <w:rPr>
          <w:noProof/>
        </w:rPr>
        <w:drawing>
          <wp:inline distT="0" distB="0" distL="0" distR="0" wp14:anchorId="3AC87821" wp14:editId="14E3B726">
            <wp:extent cx="6645910" cy="3738245"/>
            <wp:effectExtent l="0" t="0" r="2540" b="0"/>
            <wp:docPr id="206441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11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BB5" w14:textId="77777777" w:rsidR="00676263" w:rsidRPr="00C329A6" w:rsidRDefault="00676263" w:rsidP="00C329A6">
      <w:pPr>
        <w:ind w:left="113"/>
        <w:rPr>
          <w:rFonts w:ascii="Cascadia Mono" w:hAnsi="Cascadia Mono" w:cs="Cascadia Mono"/>
          <w:sz w:val="24"/>
          <w:szCs w:val="24"/>
        </w:rPr>
      </w:pPr>
    </w:p>
    <w:p w14:paraId="4D985BDE" w14:textId="58B8ADD1" w:rsidR="00C329A6" w:rsidRDefault="00C329A6" w:rsidP="00C329A6">
      <w:pPr>
        <w:pStyle w:val="ListParagraph"/>
        <w:numPr>
          <w:ilvl w:val="0"/>
          <w:numId w:val="1"/>
        </w:numPr>
        <w:ind w:left="113"/>
        <w:rPr>
          <w:rFonts w:ascii="Cascadia Mono" w:hAnsi="Cascadia Mono" w:cs="Cascadia Mono"/>
          <w:sz w:val="24"/>
          <w:szCs w:val="24"/>
        </w:rPr>
      </w:pPr>
      <w:r w:rsidRPr="00C329A6">
        <w:rPr>
          <w:rFonts w:ascii="Cascadia Mono" w:hAnsi="Cascadia Mono" w:cs="Cascadia Mono"/>
          <w:sz w:val="24"/>
          <w:szCs w:val="24"/>
        </w:rPr>
        <w:lastRenderedPageBreak/>
        <w:t xml:space="preserve">Use Burp Suite to practice different attack types with OWASP </w:t>
      </w:r>
      <w:proofErr w:type="spellStart"/>
      <w:r w:rsidRPr="00C329A6">
        <w:rPr>
          <w:rFonts w:ascii="Cascadia Mono" w:hAnsi="Cascadia Mono" w:cs="Cascadia Mono"/>
          <w:sz w:val="24"/>
          <w:szCs w:val="24"/>
        </w:rPr>
        <w:t>bWAPP</w:t>
      </w:r>
      <w:proofErr w:type="spellEnd"/>
      <w:r w:rsidRPr="00C329A6">
        <w:rPr>
          <w:rFonts w:ascii="Cascadia Mono" w:hAnsi="Cascadia Mono" w:cs="Cascadia Mono"/>
          <w:sz w:val="24"/>
          <w:szCs w:val="24"/>
        </w:rPr>
        <w:t xml:space="preserve"> application</w:t>
      </w:r>
    </w:p>
    <w:p w14:paraId="3C412371" w14:textId="77777777" w:rsidR="00676263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</w:p>
    <w:p w14:paraId="3B4AC914" w14:textId="23BBA03B" w:rsidR="00676263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  <w:r>
        <w:rPr>
          <w:noProof/>
        </w:rPr>
        <w:drawing>
          <wp:inline distT="0" distB="0" distL="0" distR="0" wp14:anchorId="6FFEBDB7" wp14:editId="547704FC">
            <wp:extent cx="6645910" cy="3738245"/>
            <wp:effectExtent l="0" t="0" r="2540" b="0"/>
            <wp:docPr id="2438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1EC" w14:textId="77777777" w:rsidR="00676263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</w:p>
    <w:p w14:paraId="62C45EA9" w14:textId="3189A77B" w:rsidR="00676263" w:rsidRPr="00C329A6" w:rsidRDefault="00676263" w:rsidP="00676263">
      <w:pPr>
        <w:pStyle w:val="ListParagraph"/>
        <w:ind w:left="113"/>
        <w:rPr>
          <w:rFonts w:ascii="Cascadia Mono" w:hAnsi="Cascadia Mono" w:cs="Cascadia Mono"/>
          <w:sz w:val="24"/>
          <w:szCs w:val="24"/>
        </w:rPr>
      </w:pPr>
      <w:r>
        <w:rPr>
          <w:noProof/>
        </w:rPr>
        <w:drawing>
          <wp:inline distT="0" distB="0" distL="0" distR="0" wp14:anchorId="08EAF09B" wp14:editId="612D3972">
            <wp:extent cx="6645910" cy="3738245"/>
            <wp:effectExtent l="0" t="0" r="2540" b="0"/>
            <wp:docPr id="93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6263" w:rsidRPr="00C329A6" w:rsidSect="00C329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83103C"/>
    <w:multiLevelType w:val="hybridMultilevel"/>
    <w:tmpl w:val="FD309F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5057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9A6"/>
    <w:rsid w:val="00676263"/>
    <w:rsid w:val="00C32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21D16"/>
  <w15:chartTrackingRefBased/>
  <w15:docId w15:val="{440897CE-3AAF-4B9F-B9CF-4C3465C48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9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6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2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://testphp.vulnweb.com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murarisahu03@outlook.com</dc:creator>
  <cp:keywords/>
  <dc:description/>
  <cp:lastModifiedBy>murarisahu03@outlook.com</cp:lastModifiedBy>
  <cp:revision>2</cp:revision>
  <dcterms:created xsi:type="dcterms:W3CDTF">2023-11-15T17:32:00Z</dcterms:created>
  <dcterms:modified xsi:type="dcterms:W3CDTF">2023-11-15T17:46:00Z</dcterms:modified>
</cp:coreProperties>
</file>